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Pr="006147D1" w:rsidRDefault="00E0352D" w:rsidP="00E0352D">
      <w:pPr>
        <w:jc w:val="center"/>
        <w:rPr>
          <w:b/>
          <w:lang w:val="en-US"/>
        </w:rPr>
      </w:pPr>
    </w:p>
    <w:p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B21223">
        <w:rPr>
          <w:rFonts w:ascii="Noto Sans" w:hAnsi="Noto Sans"/>
          <w:b/>
          <w:color w:val="7F0E0A"/>
          <w:sz w:val="26"/>
          <w:szCs w:val="16"/>
        </w:rPr>
        <w:t>элементов систем вентиляции</w:t>
      </w:r>
      <w:r w:rsidR="00C6435F">
        <w:rPr>
          <w:rFonts w:ascii="Noto Sans" w:hAnsi="Noto Sans"/>
          <w:b/>
          <w:color w:val="7F0E0A"/>
          <w:sz w:val="26"/>
          <w:szCs w:val="16"/>
        </w:rPr>
        <w:t xml:space="preserve"> 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3122FD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126999</wp:posOffset>
                </wp:positionV>
                <wp:extent cx="5828030" cy="0"/>
                <wp:effectExtent l="38100" t="38100" r="7747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340F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C465A" w:rsidRDefault="00DC465A" w:rsidP="00DC465A">
      <w:pPr>
        <w:ind w:firstLine="709"/>
        <w:jc w:val="both"/>
        <w:rPr>
          <w:rFonts w:ascii="Noto Sans" w:hAnsi="Noto Sans" w:cstheme="minorHAnsi" w:hint="eastAsia"/>
          <w:sz w:val="20"/>
          <w:szCs w:val="20"/>
        </w:rPr>
      </w:pPr>
      <w:r>
        <w:rPr>
          <w:rFonts w:ascii="Noto Sans" w:hAnsi="Noto Sans" w:cstheme="minorHAnsi"/>
          <w:sz w:val="20"/>
          <w:szCs w:val="20"/>
        </w:rPr>
        <w:t xml:space="preserve">На стоимость покраски </w:t>
      </w:r>
      <w:r w:rsidR="00BE2146">
        <w:rPr>
          <w:rFonts w:ascii="Noto Sans" w:hAnsi="Noto Sans" w:cstheme="minorHAnsi"/>
          <w:sz w:val="20"/>
          <w:szCs w:val="20"/>
        </w:rPr>
        <w:t>элементов вентиляционных систем</w:t>
      </w:r>
      <w:r>
        <w:rPr>
          <w:rFonts w:ascii="Noto Sans" w:hAnsi="Noto Sans" w:cstheme="minorHAnsi"/>
          <w:sz w:val="20"/>
          <w:szCs w:val="20"/>
        </w:rPr>
        <w:t xml:space="preserve"> оказывает влияние очень большое количество факторов, т.к. часто речь идет о покраске изделий различной конфигурации из разных металлов (цвет, количество слоев, схема покраски, техническое задание, способ покраски, вес изделия, тип металла, размер партии и пр.) и, как следствие, усредненные расценки на покраску изделий, относящихся к данной группе, отсутствуют. </w:t>
      </w:r>
    </w:p>
    <w:p w:rsidR="00F44AAB" w:rsidRPr="007A18E8" w:rsidRDefault="00DC465A" w:rsidP="00DC465A">
      <w:pPr>
        <w:ind w:firstLine="709"/>
        <w:jc w:val="both"/>
        <w:rPr>
          <w:rFonts w:ascii="Noto Sans" w:hAnsi="Noto Sans" w:cstheme="minorHAnsi" w:hint="eastAsia"/>
          <w:b/>
          <w:sz w:val="20"/>
          <w:szCs w:val="20"/>
        </w:rPr>
      </w:pPr>
      <w:r w:rsidRPr="007A18E8">
        <w:rPr>
          <w:rFonts w:ascii="Noto Sans" w:hAnsi="Noto Sans" w:cstheme="minorHAnsi"/>
          <w:b/>
          <w:sz w:val="20"/>
          <w:szCs w:val="20"/>
        </w:rPr>
        <w:t>Стоимость услуг рассчитывается индивидуально для каждого конкретного заказа. Для подготовки коммерческого предложения направьте, пожалуйста, заявку нашим менеджерам.</w:t>
      </w:r>
    </w:p>
    <w:p w:rsidR="00F44AAB" w:rsidRPr="00BD2EA9" w:rsidRDefault="003122FD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109854</wp:posOffset>
                </wp:positionV>
                <wp:extent cx="5828030" cy="0"/>
                <wp:effectExtent l="38100" t="38100" r="7747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18ECA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B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габариты изделий, принимаемых в покраску</w:t>
            </w:r>
          </w:p>
        </w:tc>
      </w:tr>
      <w:tr w:rsidR="00F21BD0" w:rsidRPr="00BD2EA9" w:rsidTr="00054919">
        <w:trPr>
          <w:trHeight w:val="370"/>
          <w:jc w:val="center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F21BD0" w:rsidRPr="000F3ED3" w:rsidRDefault="00F21BD0" w:rsidP="00F21BD0">
            <w:pPr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Средняя стоимость услуг по порошковой покраске начинается от </w:t>
            </w:r>
            <w:r w:rsidR="00BE2146">
              <w:rPr>
                <w:rFonts w:ascii="Noto Sans" w:hAnsi="Noto Sans"/>
                <w:b/>
                <w:sz w:val="22"/>
                <w:szCs w:val="18"/>
              </w:rPr>
              <w:t>19</w:t>
            </w:r>
            <w:r>
              <w:rPr>
                <w:rFonts w:ascii="Noto Sans" w:hAnsi="Noto Sans"/>
                <w:b/>
                <w:sz w:val="22"/>
                <w:szCs w:val="18"/>
              </w:rPr>
              <w:t>0</w:t>
            </w:r>
            <w:r w:rsidRPr="000F3ED3">
              <w:rPr>
                <w:rFonts w:ascii="Noto Sans" w:hAnsi="Noto Sans"/>
                <w:b/>
                <w:sz w:val="22"/>
                <w:szCs w:val="18"/>
              </w:rPr>
              <w:t xml:space="preserve"> руб./м2</w:t>
            </w:r>
            <w:r>
              <w:rPr>
                <w:rFonts w:ascii="Noto Sans" w:hAnsi="Noto Sans"/>
                <w:b/>
                <w:sz w:val="22"/>
                <w:szCs w:val="18"/>
              </w:rPr>
              <w:t xml:space="preserve"> </w:t>
            </w:r>
            <w:r>
              <w:rPr>
                <w:rFonts w:ascii="Noto Sans" w:hAnsi="Noto Sans"/>
                <w:b/>
                <w:sz w:val="18"/>
                <w:szCs w:val="18"/>
              </w:rPr>
              <w:t>окрашиваемой поверхности</w:t>
            </w:r>
          </w:p>
        </w:tc>
      </w:tr>
      <w:tr w:rsidR="00F21BD0" w:rsidRPr="00BD2EA9" w:rsidTr="00054919">
        <w:trPr>
          <w:trHeight w:val="262"/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характеристики изделий, принимаемых в работу</w:t>
            </w:r>
          </w:p>
        </w:tc>
      </w:tr>
      <w:tr w:rsidR="00F21BD0" w:rsidRPr="00BD2EA9" w:rsidTr="00054919">
        <w:trPr>
          <w:trHeight w:val="124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Параметр изделия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 w:hint="eastAsia"/>
                <w:b/>
                <w:sz w:val="18"/>
                <w:szCs w:val="18"/>
              </w:rPr>
              <w:t>Е</w:t>
            </w:r>
            <w:r w:rsidRPr="00B9035E">
              <w:rPr>
                <w:rFonts w:ascii="Noto Sans" w:hAnsi="Noto Sans"/>
                <w:b/>
                <w:sz w:val="18"/>
                <w:szCs w:val="18"/>
              </w:rPr>
              <w:t>диница измерения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Значение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Вес</w:t>
            </w:r>
          </w:p>
        </w:tc>
        <w:tc>
          <w:tcPr>
            <w:tcW w:w="2977" w:type="dxa"/>
            <w:vAlign w:val="bottom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кг</w:t>
            </w:r>
          </w:p>
        </w:tc>
        <w:tc>
          <w:tcPr>
            <w:tcW w:w="2835" w:type="dxa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520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Длина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7 100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Ширина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2 400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Высота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1 800</w:t>
            </w:r>
          </w:p>
        </w:tc>
      </w:tr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Расценки на покраску </w:t>
            </w:r>
            <w:proofErr w:type="spellStart"/>
            <w:r>
              <w:rPr>
                <w:rFonts w:ascii="Noto Sans" w:hAnsi="Noto Sans"/>
                <w:b/>
                <w:sz w:val="18"/>
                <w:szCs w:val="18"/>
              </w:rPr>
              <w:t>миниамальной</w:t>
            </w:r>
            <w:proofErr w:type="spellEnd"/>
            <w:r>
              <w:rPr>
                <w:rFonts w:ascii="Noto Sans" w:hAnsi="Noto Sans"/>
                <w:b/>
                <w:sz w:val="18"/>
                <w:szCs w:val="18"/>
              </w:rPr>
              <w:t xml:space="preserve"> партии продукции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765010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765010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4 000</w:t>
            </w:r>
          </w:p>
        </w:tc>
      </w:tr>
    </w:tbl>
    <w:p w:rsidR="00E0352D" w:rsidRDefault="00E0352D" w:rsidP="002D54F3">
      <w:pPr>
        <w:rPr>
          <w:rFonts w:ascii="Noto Sans" w:hAnsi="Noto Sans" w:hint="eastAsia"/>
          <w:b/>
        </w:rPr>
      </w:pPr>
    </w:p>
    <w:p w:rsidR="00143982" w:rsidRDefault="00143982" w:rsidP="002D54F3">
      <w:pPr>
        <w:rPr>
          <w:rFonts w:ascii="Noto Sans" w:hAnsi="Noto Sans" w:hint="eastAsia"/>
          <w:b/>
        </w:rPr>
      </w:pPr>
      <w:bookmarkStart w:id="0" w:name="_GoBack"/>
      <w:bookmarkEnd w:id="0"/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3122FD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" filled="f" stroked="f">
              <v:path arrowok="t"/>
              <v:textbox>
                <w:txbxContent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ООО «ТПК ДСТ-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01001</w:t>
                          </w:r>
                        </w:p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пом. 51.1</w:t>
                          </w:r>
                        </w:p>
                        <w:p w:rsidR="00306B9F" w:rsidRPr="007616AF" w:rsidRDefault="00306B9F" w:rsidP="00306B9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Фактический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" filled="f" stroked="f">
              <v:path arrowok="t"/>
              <v:textbox>
                <w:txbxContent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ООО «ТПК ДСТ-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0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01001</w:t>
                    </w:r>
                  </w:p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, пом. 51.1</w:t>
                    </w:r>
                  </w:p>
                  <w:p w:rsidR="00306B9F" w:rsidRPr="007616AF" w:rsidRDefault="00306B9F" w:rsidP="00306B9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Фактический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3122F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635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" stroked="f">
              <v:path arrowok="t"/>
              <v:textbox>
                <w:txbxContent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36F4C"/>
    <w:rsid w:val="0014292A"/>
    <w:rsid w:val="00143982"/>
    <w:rsid w:val="001E738B"/>
    <w:rsid w:val="00230569"/>
    <w:rsid w:val="0024227B"/>
    <w:rsid w:val="00270280"/>
    <w:rsid w:val="002D54F3"/>
    <w:rsid w:val="00306B9F"/>
    <w:rsid w:val="003122FD"/>
    <w:rsid w:val="00442041"/>
    <w:rsid w:val="004941D9"/>
    <w:rsid w:val="004E1670"/>
    <w:rsid w:val="00511937"/>
    <w:rsid w:val="00550031"/>
    <w:rsid w:val="00566403"/>
    <w:rsid w:val="005676D6"/>
    <w:rsid w:val="006147D1"/>
    <w:rsid w:val="00631C86"/>
    <w:rsid w:val="00641578"/>
    <w:rsid w:val="00660CC5"/>
    <w:rsid w:val="006834E1"/>
    <w:rsid w:val="006A3AE5"/>
    <w:rsid w:val="00722945"/>
    <w:rsid w:val="007364FF"/>
    <w:rsid w:val="007616AF"/>
    <w:rsid w:val="00765010"/>
    <w:rsid w:val="007A18E8"/>
    <w:rsid w:val="008253CA"/>
    <w:rsid w:val="008734E0"/>
    <w:rsid w:val="008F6DA4"/>
    <w:rsid w:val="008F7A03"/>
    <w:rsid w:val="00907F3F"/>
    <w:rsid w:val="00993293"/>
    <w:rsid w:val="009D6369"/>
    <w:rsid w:val="00A23985"/>
    <w:rsid w:val="00AB1FBA"/>
    <w:rsid w:val="00AF67B5"/>
    <w:rsid w:val="00B21223"/>
    <w:rsid w:val="00B7372C"/>
    <w:rsid w:val="00BD2EA9"/>
    <w:rsid w:val="00BD6347"/>
    <w:rsid w:val="00BE2146"/>
    <w:rsid w:val="00BE65B3"/>
    <w:rsid w:val="00C169AA"/>
    <w:rsid w:val="00C4425B"/>
    <w:rsid w:val="00C45C72"/>
    <w:rsid w:val="00C56985"/>
    <w:rsid w:val="00C6435F"/>
    <w:rsid w:val="00D0256F"/>
    <w:rsid w:val="00D41C9A"/>
    <w:rsid w:val="00DB2616"/>
    <w:rsid w:val="00DC465A"/>
    <w:rsid w:val="00E0352D"/>
    <w:rsid w:val="00EB3B51"/>
    <w:rsid w:val="00EE1698"/>
    <w:rsid w:val="00F06702"/>
    <w:rsid w:val="00F21BD0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5:docId w15:val="{B2235EFB-6762-4A5A-A9E4-AA26B9A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9AFAD-BF3D-4750-85F6-FC0A1E3F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6</cp:revision>
  <cp:lastPrinted>2017-08-01T16:00:00Z</cp:lastPrinted>
  <dcterms:created xsi:type="dcterms:W3CDTF">2018-11-11T14:34:00Z</dcterms:created>
  <dcterms:modified xsi:type="dcterms:W3CDTF">2018-11-11T14:55:00Z</dcterms:modified>
</cp:coreProperties>
</file>